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8B" w:rsidRPr="005B7D8B" w:rsidRDefault="005B7D8B" w:rsidP="005B7D8B">
      <w:pPr>
        <w:jc w:val="center"/>
        <w:rPr>
          <w:rFonts w:ascii="Times New Roman" w:hAnsi="Times New Roman" w:cs="Times New Roman"/>
          <w:b/>
          <w:sz w:val="28"/>
        </w:rPr>
      </w:pPr>
      <w:r w:rsidRPr="005B7D8B">
        <w:rPr>
          <w:rFonts w:ascii="Times New Roman" w:hAnsi="Times New Roman" w:cs="Times New Roman"/>
          <w:b/>
          <w:sz w:val="28"/>
        </w:rPr>
        <w:t xml:space="preserve">Перечень вопросов к зачету по дисциплине «Имитационное моделирование систем защиты информации» </w:t>
      </w:r>
      <w:r>
        <w:rPr>
          <w:rFonts w:ascii="Times New Roman" w:hAnsi="Times New Roman" w:cs="Times New Roman"/>
          <w:b/>
          <w:sz w:val="28"/>
        </w:rPr>
        <w:br/>
      </w:r>
      <w:r w:rsidRPr="005B7D8B">
        <w:rPr>
          <w:rFonts w:ascii="Times New Roman" w:hAnsi="Times New Roman" w:cs="Times New Roman"/>
          <w:b/>
          <w:sz w:val="28"/>
        </w:rPr>
        <w:t>для групп УИБ25-1м, УИБ25-2м, УИБ25-3м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1. Методы имитационного моделирования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2. Классификация объектов КИИ?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>3. АС для имитационн</w:t>
      </w:r>
      <w:bookmarkStart w:id="0" w:name="_GoBack"/>
      <w:bookmarkEnd w:id="0"/>
      <w:r w:rsidRPr="005B7D8B">
        <w:rPr>
          <w:rFonts w:ascii="Times New Roman" w:hAnsi="Times New Roman" w:cs="Times New Roman"/>
          <w:sz w:val="28"/>
        </w:rPr>
        <w:t xml:space="preserve">ого моделирования в сфере защиты информации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>4</w:t>
      </w:r>
      <w:r w:rsidRPr="005B7D8B">
        <w:rPr>
          <w:rFonts w:ascii="Times New Roman" w:hAnsi="Times New Roman" w:cs="Times New Roman"/>
          <w:sz w:val="28"/>
        </w:rPr>
        <w:t>. Подходы к моделированию СЗИ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5. Подходы к моделированию защиты информации от перехвата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6. Подходы к моделированию защиты информации от сбоев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7. Подходы к моделированию защиты от НСД к информации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8. Рекогносцировка в сетевой IP-инфраструктуре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9. Программное обеспечение для проведения идентификации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10.Основные методы поиска уязвимостей в </w:t>
      </w:r>
      <w:proofErr w:type="spellStart"/>
      <w:r w:rsidRPr="005B7D8B">
        <w:rPr>
          <w:rFonts w:ascii="Times New Roman" w:hAnsi="Times New Roman" w:cs="Times New Roman"/>
          <w:sz w:val="28"/>
        </w:rPr>
        <w:t>Windows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11.Основные методы поиска уязвимостей в </w:t>
      </w:r>
      <w:proofErr w:type="spellStart"/>
      <w:r w:rsidRPr="005B7D8B">
        <w:rPr>
          <w:rFonts w:ascii="Times New Roman" w:hAnsi="Times New Roman" w:cs="Times New Roman"/>
          <w:sz w:val="28"/>
        </w:rPr>
        <w:t>MacOS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12.Методы эксплуатации уязвимостей в </w:t>
      </w:r>
      <w:proofErr w:type="spellStart"/>
      <w:r w:rsidRPr="005B7D8B">
        <w:rPr>
          <w:rFonts w:ascii="Times New Roman" w:hAnsi="Times New Roman" w:cs="Times New Roman"/>
          <w:sz w:val="28"/>
        </w:rPr>
        <w:t>Linux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13.Использование п/о </w:t>
      </w:r>
      <w:proofErr w:type="spellStart"/>
      <w:r w:rsidRPr="005B7D8B">
        <w:rPr>
          <w:rFonts w:ascii="Times New Roman" w:hAnsi="Times New Roman" w:cs="Times New Roman"/>
          <w:sz w:val="28"/>
        </w:rPr>
        <w:t>rootkits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14.Эксплуатация уязвимостей файловых систем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15.Основы поиска уязвимостей SCADA-систем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16.Эксплуатация уязвимостей типа подмены MAC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17.Атаки на ARP протокол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>18.Проведение атак типа «Отказ в обслуживании» и «Распределенный</w:t>
      </w:r>
      <w:r w:rsidRPr="005B7D8B">
        <w:rPr>
          <w:rFonts w:ascii="Times New Roman" w:hAnsi="Times New Roman" w:cs="Times New Roman"/>
          <w:sz w:val="28"/>
        </w:rPr>
        <w:t xml:space="preserve"> </w:t>
      </w:r>
      <w:r w:rsidRPr="005B7D8B">
        <w:rPr>
          <w:rFonts w:ascii="Times New Roman" w:hAnsi="Times New Roman" w:cs="Times New Roman"/>
          <w:sz w:val="28"/>
        </w:rPr>
        <w:t xml:space="preserve">отказ в обслуживании».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19.Принципы атак «Отказ в обслуживании» и «Распределенный отказ в обслуживании»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20.Методы эксплуатации уязвимостей в реализации протоколов </w:t>
      </w:r>
      <w:proofErr w:type="spellStart"/>
      <w:r w:rsidRPr="005B7D8B">
        <w:rPr>
          <w:rFonts w:ascii="Times New Roman" w:hAnsi="Times New Roman" w:cs="Times New Roman"/>
          <w:sz w:val="28"/>
        </w:rPr>
        <w:t>сетевогои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транспортного уровней.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21.Основное п/о перехват соединений TCP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22.Основные методы поиска и эксплуатации уязвимостей WEB-сервисов (HTTP) и WEB-приложений (с использованием PHP)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23.Основные методы поиска и эксплуатации уязвимостей </w:t>
      </w:r>
      <w:proofErr w:type="spellStart"/>
      <w:r w:rsidRPr="005B7D8B">
        <w:rPr>
          <w:rFonts w:ascii="Times New Roman" w:hAnsi="Times New Roman" w:cs="Times New Roman"/>
          <w:sz w:val="28"/>
        </w:rPr>
        <w:t>беспроводныхсетей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B7D8B">
        <w:rPr>
          <w:rFonts w:ascii="Times New Roman" w:hAnsi="Times New Roman" w:cs="Times New Roman"/>
          <w:sz w:val="28"/>
        </w:rPr>
        <w:t>Wi-Fi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lastRenderedPageBreak/>
        <w:t xml:space="preserve">24.Основные уязвимости в протоколах безопасности WPA/WPA2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25.Основные методы поиска уязвимостей в мобильных устройствах </w:t>
      </w:r>
    </w:p>
    <w:p w:rsidR="005B7D8B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 xml:space="preserve">26.Эксплуатация уязвимостей персональных беспроводных сетей </w:t>
      </w:r>
      <w:proofErr w:type="spellStart"/>
      <w:r w:rsidRPr="005B7D8B">
        <w:rPr>
          <w:rFonts w:ascii="Times New Roman" w:hAnsi="Times New Roman" w:cs="Times New Roman"/>
          <w:sz w:val="28"/>
        </w:rPr>
        <w:t>ZigBee</w:t>
      </w:r>
      <w:proofErr w:type="spellEnd"/>
      <w:r w:rsidRPr="005B7D8B">
        <w:rPr>
          <w:rFonts w:ascii="Times New Roman" w:hAnsi="Times New Roman" w:cs="Times New Roman"/>
          <w:sz w:val="28"/>
        </w:rPr>
        <w:t xml:space="preserve"> </w:t>
      </w:r>
    </w:p>
    <w:p w:rsidR="000153D0" w:rsidRPr="005B7D8B" w:rsidRDefault="005B7D8B" w:rsidP="005B7D8B">
      <w:pPr>
        <w:rPr>
          <w:rFonts w:ascii="Times New Roman" w:hAnsi="Times New Roman" w:cs="Times New Roman"/>
          <w:sz w:val="28"/>
        </w:rPr>
      </w:pPr>
      <w:r w:rsidRPr="005B7D8B">
        <w:rPr>
          <w:rFonts w:ascii="Times New Roman" w:hAnsi="Times New Roman" w:cs="Times New Roman"/>
          <w:sz w:val="28"/>
        </w:rPr>
        <w:t>27.Эксплуатация уязвимостей в работе систем предотвращения вторжений.</w:t>
      </w:r>
    </w:p>
    <w:sectPr w:rsidR="000153D0" w:rsidRPr="005B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8B"/>
    <w:rsid w:val="000153D0"/>
    <w:rsid w:val="005B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AF28"/>
  <w15:chartTrackingRefBased/>
  <w15:docId w15:val="{1534E1D3-9E59-4AD8-88D7-1849F411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2026-05-26T13:58:00Z</dcterms:created>
  <dcterms:modified xsi:type="dcterms:W3CDTF">2026-05-26T14:00:00Z</dcterms:modified>
</cp:coreProperties>
</file>